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6734C80B" w:rsidR="00E73E3C" w:rsidRPr="009A7671" w:rsidRDefault="00975A38" w:rsidP="007B36A8">
      <w:pPr>
        <w:pStyle w:val="Ohjeteksit"/>
        <w:spacing w:line="276" w:lineRule="auto"/>
        <w:rPr>
          <w:rFonts w:cs="Arial"/>
          <w:b/>
          <w:lang w:val="fi-FI"/>
        </w:rPr>
      </w:pPr>
      <w:r>
        <w:rPr>
          <w:noProof/>
          <w:lang w:val="fi-FI"/>
        </w:rPr>
        <w:drawing>
          <wp:inline distT="0" distB="0" distL="0" distR="0" wp14:anchorId="6EEB291B" wp14:editId="4E94EC37">
            <wp:extent cx="1310640" cy="1402080"/>
            <wp:effectExtent l="0" t="0" r="3810" b="7620"/>
            <wp:docPr id="2" name="Kuva 2" descr="pysty-turko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sty-turkoo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402080"/>
                    </a:xfrm>
                    <a:prstGeom prst="rect">
                      <a:avLst/>
                    </a:prstGeom>
                    <a:noFill/>
                    <a:ln>
                      <a:noFill/>
                    </a:ln>
                  </pic:spPr>
                </pic:pic>
              </a:graphicData>
            </a:graphic>
          </wp:inline>
        </w:drawing>
      </w:r>
      <w:r w:rsidR="00281330" w:rsidRPr="009A7671">
        <w:rPr>
          <w:rFonts w:cs="Arial"/>
          <w:b/>
          <w:color w:val="FF0000"/>
          <w:sz w:val="24"/>
          <w:szCs w:val="24"/>
          <w:lang w:val="fi-FI"/>
        </w:rPr>
        <w:tab/>
      </w:r>
      <w:r w:rsidR="00655694" w:rsidRPr="009A7671">
        <w:rPr>
          <w:rFonts w:cs="Arial"/>
          <w:b/>
          <w:lang w:val="fi-FI"/>
        </w:rPr>
        <w:tab/>
      </w:r>
      <w:bookmarkStart w:id="0" w:name="_GoBack"/>
      <w:r w:rsidR="00E30E04">
        <w:rPr>
          <w:rFonts w:cs="Arial"/>
          <w:b/>
          <w:lang w:val="fi-FI"/>
        </w:rPr>
        <w:t>LIITE 3</w:t>
      </w:r>
      <w:r w:rsidR="001C5FA7" w:rsidRPr="009A7671">
        <w:rPr>
          <w:rFonts w:cs="Arial"/>
          <w:b/>
          <w:lang w:val="fi-FI"/>
        </w:rPr>
        <w:t>A: Jätevesien vähäisyys</w:t>
      </w:r>
      <w:bookmarkEnd w:id="0"/>
    </w:p>
    <w:p w14:paraId="6C438D6E" w14:textId="71275918"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poikkeushakemukseen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2DB15FB1"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975A38">
              <w:rPr>
                <w:rFonts w:cs="Arial"/>
                <w:sz w:val="18"/>
              </w:rPr>
              <w:t>Hyvinkään kaupunki, Ympäristökeskus, PL 86, 05801 Hyvinkää</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088655A8" w:rsidR="007B36A8" w:rsidRDefault="007B36A8" w:rsidP="007B36A8">
      <w:pPr>
        <w:pStyle w:val="Tyttteksti2"/>
        <w:spacing w:line="276" w:lineRule="auto"/>
        <w:rPr>
          <w:rFonts w:ascii="Arial" w:hAnsi="Arial" w:cs="Arial"/>
          <w:b/>
          <w:sz w:val="20"/>
        </w:rPr>
      </w:pPr>
    </w:p>
    <w:p w14:paraId="2490B811" w14:textId="57DFB38A" w:rsidR="00975A38" w:rsidRDefault="00975A38" w:rsidP="007B36A8">
      <w:pPr>
        <w:pStyle w:val="Tyttteksti2"/>
        <w:spacing w:line="276" w:lineRule="auto"/>
        <w:rPr>
          <w:rFonts w:ascii="Arial" w:hAnsi="Arial" w:cs="Arial"/>
          <w:b/>
          <w:sz w:val="20"/>
        </w:rPr>
      </w:pPr>
    </w:p>
    <w:p w14:paraId="3BF794F7" w14:textId="21C47144" w:rsidR="00975A38" w:rsidRDefault="00975A38" w:rsidP="007B36A8">
      <w:pPr>
        <w:pStyle w:val="Tyttteksti2"/>
        <w:spacing w:line="276" w:lineRule="auto"/>
        <w:rPr>
          <w:rFonts w:ascii="Arial" w:hAnsi="Arial" w:cs="Arial"/>
          <w:b/>
          <w:sz w:val="20"/>
        </w:rPr>
      </w:pPr>
    </w:p>
    <w:p w14:paraId="0839F574" w14:textId="77777777" w:rsidR="00975A38" w:rsidRPr="009A7671" w:rsidRDefault="00975A3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lastRenderedPageBreak/>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3B1600A2" w14:textId="53B2BDA4"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77777777" w:rsidR="00114DA4" w:rsidRDefault="009A7671" w:rsidP="009A7671">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FA356A8" w14:textId="77777777" w:rsidR="009A7671" w:rsidRPr="009A7671" w:rsidRDefault="009A7671" w:rsidP="009A7671">
      <w:pPr>
        <w:spacing w:line="276" w:lineRule="auto"/>
        <w:rPr>
          <w:rFonts w:cs="Arial"/>
          <w:sz w:val="20"/>
        </w:rPr>
      </w:pPr>
      <w:r w:rsidRPr="009A7671">
        <w:rPr>
          <w:rFonts w:cs="Arial"/>
          <w:sz w:val="20"/>
        </w:rPr>
        <w:t>ASUKKAIDEN MÄÄRÄ KÄYTTÖTAPA JÄTEVESIJÄRJESTELMÄ KUORMITUS YMPÄRISTÖÖN</w:t>
      </w: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 xml:space="preserve">Lupaa poiketa ei pääsääntöisesti voi kuormituksen huomattavan vähäisyyden perusteella myöntää kuivakäymälällisellekään kiinteistölle, jos asuminen on vakituista ja asukkaita on kaksi tai enemmän ja kiinteistön pesuvesien </w:t>
      </w:r>
      <w:r w:rsidRPr="009A7671">
        <w:rPr>
          <w:rFonts w:cs="Arial"/>
          <w:sz w:val="20"/>
        </w:rPr>
        <w:lastRenderedPageBreak/>
        <w:t>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BD18" w14:textId="77777777" w:rsidR="001C5FA7" w:rsidRDefault="001C5FA7" w:rsidP="003B30F3">
      <w:r>
        <w:separator/>
      </w:r>
    </w:p>
  </w:endnote>
  <w:endnote w:type="continuationSeparator" w:id="0">
    <w:p w14:paraId="75CBD59A" w14:textId="77777777" w:rsidR="001C5FA7" w:rsidRDefault="001C5FA7"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7EF73334"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4024BF">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E225" w14:textId="77777777" w:rsidR="001C5FA7" w:rsidRDefault="001C5FA7" w:rsidP="003B30F3">
      <w:r>
        <w:separator/>
      </w:r>
    </w:p>
  </w:footnote>
  <w:footnote w:type="continuationSeparator" w:id="0">
    <w:p w14:paraId="4CEF3A1E" w14:textId="77777777" w:rsidR="001C5FA7" w:rsidRDefault="001C5FA7"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4BF"/>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5A38"/>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B2D627"/>
  <w15:docId w15:val="{3FB306DA-7E9B-4DDF-9E3C-C3E0CB9E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CD9A-1267-4158-95C4-AEBD3964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3784</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Kekäläinen Jenni</cp:lastModifiedBy>
  <cp:revision>2</cp:revision>
  <cp:lastPrinted>2018-11-02T08:43:00Z</cp:lastPrinted>
  <dcterms:created xsi:type="dcterms:W3CDTF">2019-04-23T08:37:00Z</dcterms:created>
  <dcterms:modified xsi:type="dcterms:W3CDTF">2019-04-23T08:37:00Z</dcterms:modified>
</cp:coreProperties>
</file>