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62EDBD5F" w:rsidR="00E73E3C" w:rsidRPr="009A7671" w:rsidRDefault="003B5505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noProof/>
          <w:lang w:val="fi-FI"/>
        </w:rPr>
        <w:drawing>
          <wp:inline distT="0" distB="0" distL="0" distR="0" wp14:anchorId="5586E26B" wp14:editId="32A8F4D8">
            <wp:extent cx="1310640" cy="1402080"/>
            <wp:effectExtent l="0" t="0" r="3810" b="7620"/>
            <wp:docPr id="1" name="Kuva 1" descr="pysty-turkoo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sty-turkoo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001911D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3B5505">
              <w:rPr>
                <w:rFonts w:cs="Arial"/>
                <w:sz w:val="18"/>
              </w:rPr>
              <w:t>Hyvinkään kaupunki, Ympäristökeskus, PL 86, 05801 Hyvinkää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199"/>
        <w:gridCol w:w="2126"/>
        <w:gridCol w:w="2835"/>
        <w:gridCol w:w="85"/>
      </w:tblGrid>
      <w:tr w:rsidR="009D1CE8" w:rsidRPr="007B36A8" w14:paraId="4CC49623" w14:textId="77777777" w:rsidTr="00AB208F">
        <w:trPr>
          <w:trHeight w:val="567"/>
        </w:trPr>
        <w:tc>
          <w:tcPr>
            <w:tcW w:w="10150" w:type="dxa"/>
            <w:gridSpan w:val="5"/>
            <w:tcBorders>
              <w:bottom w:val="single" w:sz="4" w:space="0" w:color="auto"/>
            </w:tcBorders>
            <w:vAlign w:val="bottom"/>
          </w:tcPr>
          <w:p w14:paraId="4135ECA7" w14:textId="3EFB08C8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2</w:t>
            </w:r>
            <w:r w:rsidR="00AB208F">
              <w:rPr>
                <w:rFonts w:cs="Arial"/>
                <w:b/>
                <w:sz w:val="20"/>
              </w:rPr>
              <w:t>a</w:t>
            </w:r>
            <w:r w:rsidRPr="007B36A8">
              <w:rPr>
                <w:rFonts w:cs="Arial"/>
                <w:b/>
                <w:sz w:val="20"/>
              </w:rPr>
              <w:t xml:space="preserve">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AB208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</w:t>
            </w:r>
            <w:proofErr w:type="spellStart"/>
            <w:r>
              <w:rPr>
                <w:rFonts w:cs="Arial"/>
                <w:sz w:val="20"/>
              </w:rPr>
              <w:t>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AB208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92A09AC" w:rsidR="0076795F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käsittelyjärjestelmä tai sen putkisto pohjavesialueella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A54A2FD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>yjärjestelmään 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 jossa jätevesiä muodostuu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  <w:tr w:rsidR="00AB208F" w:rsidRPr="007B36A8" w14:paraId="1CC2F665" w14:textId="77777777" w:rsidTr="00AB208F">
        <w:trPr>
          <w:gridAfter w:val="1"/>
          <w:wAfter w:w="85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2D94E78F" w14:textId="523E9116" w:rsidR="00AB208F" w:rsidRPr="007B36A8" w:rsidRDefault="00AB208F" w:rsidP="007225B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b</w:t>
            </w:r>
            <w:bookmarkStart w:id="0" w:name="_GoBack"/>
            <w:bookmarkEnd w:id="0"/>
            <w:r w:rsidRPr="007B36A8">
              <w:rPr>
                <w:rFonts w:cs="Arial"/>
                <w:b/>
                <w:sz w:val="20"/>
              </w:rPr>
              <w:t>. TIEDOT KIINTEISTÖSTÄ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84266D" w14:textId="77777777" w:rsidR="00AB208F" w:rsidRPr="007B36A8" w:rsidRDefault="00AB208F" w:rsidP="007225B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AB208F" w:rsidRPr="007B36A8" w14:paraId="3AD8AE61" w14:textId="77777777" w:rsidTr="00AB208F">
        <w:trPr>
          <w:gridAfter w:val="1"/>
          <w:wAfter w:w="85" w:type="dxa"/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4F83" w14:textId="77777777" w:rsidR="00AB208F" w:rsidRPr="007B36A8" w:rsidRDefault="00AB208F" w:rsidP="007225B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Sijaintikunta ja kylä</w:t>
            </w:r>
          </w:p>
          <w:p w14:paraId="28BE5817" w14:textId="77777777" w:rsidR="00AB208F" w:rsidRPr="007B36A8" w:rsidRDefault="00AB208F" w:rsidP="007225B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BCE" w14:textId="77777777" w:rsidR="00AB208F" w:rsidRPr="007B36A8" w:rsidRDefault="00AB208F" w:rsidP="007225B1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Tilan tai määräalan rakennusnumero</w:t>
            </w:r>
          </w:p>
          <w:p w14:paraId="06711253" w14:textId="77777777" w:rsidR="00AB208F" w:rsidRPr="007B36A8" w:rsidRDefault="00AB208F" w:rsidP="007225B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AB208F" w:rsidRPr="007B36A8" w14:paraId="2FE3979F" w14:textId="77777777" w:rsidTr="00AB208F">
        <w:trPr>
          <w:gridAfter w:val="1"/>
          <w:wAfter w:w="85" w:type="dxa"/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5A689DE" w14:textId="77777777" w:rsidR="00AB208F" w:rsidRPr="007B36A8" w:rsidRDefault="00AB208F" w:rsidP="007225B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 pinta-ala</w:t>
            </w:r>
          </w:p>
          <w:p w14:paraId="0103E032" w14:textId="77777777" w:rsidR="00AB208F" w:rsidRPr="007B36A8" w:rsidRDefault="00AB208F" w:rsidP="007225B1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89C7" w14:textId="77777777" w:rsidR="00AB208F" w:rsidRPr="007B36A8" w:rsidRDefault="00AB208F" w:rsidP="007225B1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14:paraId="37FE3FD5" w14:textId="77777777" w:rsidR="00AB208F" w:rsidRPr="007B36A8" w:rsidRDefault="00AB208F" w:rsidP="007225B1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sz w:val="20"/>
              </w:rPr>
            </w:r>
            <w:r w:rsidRPr="007B36A8">
              <w:rPr>
                <w:rFonts w:ascii="Arial" w:hAnsi="Arial" w:cs="Arial"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lastRenderedPageBreak/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2CC35C08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2209EC1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 xml:space="preserve">, </w:t>
            </w:r>
            <w:proofErr w:type="spellStart"/>
            <w:r w:rsidR="007E204D">
              <w:rPr>
                <w:rFonts w:cs="Arial"/>
                <w:sz w:val="20"/>
              </w:rPr>
              <w:t>ns</w:t>
            </w:r>
            <w:proofErr w:type="spellEnd"/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7E204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746D5691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POIKKEUSTA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</w:t>
            </w:r>
          </w:p>
          <w:p w14:paraId="2560F865" w14:textId="7827984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0E89F9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lastRenderedPageBreak/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AB208F">
              <w:rPr>
                <w:rFonts w:cs="Arial"/>
                <w:sz w:val="20"/>
              </w:rPr>
            </w:r>
            <w:r w:rsidR="00AB208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34478AF1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288FEB03" w14:textId="77777777" w:rsidR="0076795F" w:rsidRDefault="0076795F" w:rsidP="0076795F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68407E31" w14:textId="77777777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DC112BC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AB208F">
          <w:rPr>
            <w:noProof/>
            <w:sz w:val="16"/>
            <w:szCs w:val="16"/>
          </w:rPr>
          <w:t>3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B5505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208F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4701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0CDA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BB2D627"/>
  <w15:docId w15:val="{C9E02440-3F89-4B9E-AA66-432D5EA1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24F3-5F67-4F9F-A5A0-6217B47E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Kekäläinen Jenni</cp:lastModifiedBy>
  <cp:revision>3</cp:revision>
  <cp:lastPrinted>2018-11-02T08:43:00Z</cp:lastPrinted>
  <dcterms:created xsi:type="dcterms:W3CDTF">2019-05-29T09:53:00Z</dcterms:created>
  <dcterms:modified xsi:type="dcterms:W3CDTF">2019-05-29T09:54:00Z</dcterms:modified>
</cp:coreProperties>
</file>